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EB" w:rsidRPr="002C06E3" w:rsidRDefault="009E35EB" w:rsidP="0016740F">
      <w:pPr>
        <w:pStyle w:val="11"/>
        <w:outlineLvl w:val="0"/>
        <w:rPr>
          <w:b/>
          <w:color w:val="000000"/>
          <w:szCs w:val="28"/>
        </w:rPr>
      </w:pPr>
      <w:r w:rsidRPr="002C06E3">
        <w:rPr>
          <w:b/>
          <w:color w:val="000000"/>
          <w:szCs w:val="28"/>
        </w:rPr>
        <w:t>АНЦИРСКИЙ СЕЛЬСКИЙ СОВЕТ ДЕПУТАТОВ</w:t>
      </w:r>
    </w:p>
    <w:p w:rsidR="0003738A" w:rsidRDefault="009E35EB" w:rsidP="0016740F">
      <w:pPr>
        <w:pStyle w:val="11"/>
        <w:outlineLvl w:val="0"/>
        <w:rPr>
          <w:b/>
          <w:color w:val="000000"/>
          <w:szCs w:val="28"/>
        </w:rPr>
      </w:pPr>
      <w:r w:rsidRPr="002C06E3">
        <w:rPr>
          <w:b/>
          <w:color w:val="000000"/>
          <w:szCs w:val="28"/>
        </w:rPr>
        <w:t>КАНСК</w:t>
      </w:r>
      <w:r w:rsidR="0003738A">
        <w:rPr>
          <w:b/>
          <w:color w:val="000000"/>
          <w:szCs w:val="28"/>
        </w:rPr>
        <w:t>ОГО</w:t>
      </w:r>
      <w:r w:rsidRPr="002C06E3">
        <w:rPr>
          <w:b/>
          <w:color w:val="000000"/>
          <w:szCs w:val="28"/>
        </w:rPr>
        <w:t xml:space="preserve"> РАЙОН</w:t>
      </w:r>
      <w:r w:rsidR="0003738A">
        <w:rPr>
          <w:b/>
          <w:color w:val="000000"/>
          <w:szCs w:val="28"/>
        </w:rPr>
        <w:t>А</w:t>
      </w:r>
      <w:r w:rsidR="0003738A" w:rsidRPr="0003738A">
        <w:rPr>
          <w:b/>
          <w:color w:val="000000"/>
          <w:szCs w:val="28"/>
        </w:rPr>
        <w:t xml:space="preserve"> </w:t>
      </w:r>
    </w:p>
    <w:p w:rsidR="009E35EB" w:rsidRPr="002C06E3" w:rsidRDefault="0003738A" w:rsidP="0016740F">
      <w:pPr>
        <w:pStyle w:val="11"/>
        <w:outlineLvl w:val="0"/>
        <w:rPr>
          <w:b/>
          <w:color w:val="000000"/>
          <w:szCs w:val="28"/>
        </w:rPr>
      </w:pPr>
      <w:r w:rsidRPr="002C06E3">
        <w:rPr>
          <w:b/>
          <w:color w:val="000000"/>
          <w:szCs w:val="28"/>
        </w:rPr>
        <w:t>КРАСНОЯРСК</w:t>
      </w:r>
      <w:r>
        <w:rPr>
          <w:b/>
          <w:color w:val="000000"/>
          <w:szCs w:val="28"/>
        </w:rPr>
        <w:t>ОГО</w:t>
      </w:r>
      <w:r w:rsidRPr="002C06E3">
        <w:rPr>
          <w:b/>
          <w:color w:val="000000"/>
          <w:szCs w:val="28"/>
        </w:rPr>
        <w:t xml:space="preserve"> КРА</w:t>
      </w:r>
      <w:r>
        <w:rPr>
          <w:b/>
          <w:color w:val="000000"/>
          <w:szCs w:val="28"/>
        </w:rPr>
        <w:t>Я</w:t>
      </w:r>
    </w:p>
    <w:p w:rsidR="009E35EB" w:rsidRPr="002C06E3" w:rsidRDefault="009E35EB" w:rsidP="001674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EB" w:rsidRDefault="009E35EB" w:rsidP="0016740F">
      <w:pPr>
        <w:jc w:val="center"/>
        <w:outlineLvl w:val="0"/>
        <w:rPr>
          <w:b/>
        </w:rPr>
      </w:pPr>
      <w:r w:rsidRPr="00DE7604">
        <w:rPr>
          <w:b/>
        </w:rPr>
        <w:t>РЕШЕНИЕ</w:t>
      </w:r>
    </w:p>
    <w:p w:rsidR="009E35EB" w:rsidRPr="00DE7604" w:rsidRDefault="009E35EB" w:rsidP="0016740F">
      <w:pPr>
        <w:outlineLvl w:val="0"/>
        <w:rPr>
          <w:b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05"/>
        <w:gridCol w:w="1925"/>
        <w:gridCol w:w="1926"/>
        <w:gridCol w:w="2215"/>
      </w:tblGrid>
      <w:tr w:rsidR="00D005E8" w:rsidTr="00064C6D">
        <w:tc>
          <w:tcPr>
            <w:tcW w:w="2518" w:type="dxa"/>
          </w:tcPr>
          <w:p w:rsidR="00D005E8" w:rsidRDefault="00AE79C1" w:rsidP="00AE79C1">
            <w:pPr>
              <w:jc w:val="both"/>
              <w:rPr>
                <w:b/>
              </w:rPr>
            </w:pPr>
            <w:r>
              <w:t>__</w:t>
            </w:r>
            <w:r w:rsidR="003648E0">
              <w:t xml:space="preserve"> </w:t>
            </w:r>
            <w:r>
              <w:t>сентября</w:t>
            </w:r>
            <w:r w:rsidR="005C21E1">
              <w:t xml:space="preserve"> </w:t>
            </w:r>
            <w:r w:rsidR="002962F5">
              <w:t>202</w:t>
            </w:r>
            <w:r w:rsidR="00064C6D">
              <w:t>3</w:t>
            </w:r>
            <w:r w:rsidR="00D005E8">
              <w:t xml:space="preserve"> г.</w:t>
            </w:r>
            <w:r w:rsidR="00D005E8" w:rsidRPr="00DE7604">
              <w:t xml:space="preserve">        </w:t>
            </w:r>
            <w:r w:rsidR="00D005E8">
              <w:t xml:space="preserve">                       </w:t>
            </w:r>
          </w:p>
        </w:tc>
        <w:tc>
          <w:tcPr>
            <w:tcW w:w="1305" w:type="dxa"/>
          </w:tcPr>
          <w:p w:rsidR="00D005E8" w:rsidRDefault="00D005E8" w:rsidP="0016740F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:rsidR="00D005E8" w:rsidRDefault="00D005E8" w:rsidP="0016740F">
            <w:pPr>
              <w:jc w:val="center"/>
              <w:rPr>
                <w:b/>
              </w:rPr>
            </w:pPr>
            <w:r>
              <w:t>с. Анцирь</w:t>
            </w:r>
          </w:p>
        </w:tc>
        <w:tc>
          <w:tcPr>
            <w:tcW w:w="1926" w:type="dxa"/>
          </w:tcPr>
          <w:p w:rsidR="00D005E8" w:rsidRDefault="00D005E8" w:rsidP="0016740F">
            <w:pPr>
              <w:jc w:val="both"/>
              <w:rPr>
                <w:b/>
              </w:rPr>
            </w:pPr>
          </w:p>
        </w:tc>
        <w:tc>
          <w:tcPr>
            <w:tcW w:w="2215" w:type="dxa"/>
          </w:tcPr>
          <w:p w:rsidR="00D005E8" w:rsidRPr="00D005E8" w:rsidRDefault="005C21E1" w:rsidP="00AE79C1">
            <w:r>
              <w:t xml:space="preserve">    </w:t>
            </w:r>
            <w:r w:rsidR="00226456">
              <w:t xml:space="preserve">  </w:t>
            </w:r>
            <w:r w:rsidR="00D005E8" w:rsidRPr="00226456">
              <w:t xml:space="preserve">№ </w:t>
            </w:r>
            <w:r w:rsidR="00AE79C1">
              <w:t>__</w:t>
            </w:r>
            <w:r w:rsidR="003648E0">
              <w:t>-</w:t>
            </w:r>
            <w:r w:rsidR="00AE79C1">
              <w:t>__</w:t>
            </w:r>
          </w:p>
        </w:tc>
      </w:tr>
    </w:tbl>
    <w:p w:rsidR="0003738A" w:rsidRDefault="0003738A" w:rsidP="0016740F">
      <w:pPr>
        <w:jc w:val="both"/>
        <w:rPr>
          <w:b/>
        </w:rPr>
      </w:pPr>
    </w:p>
    <w:p w:rsidR="00064C6D" w:rsidRPr="00D005E8" w:rsidRDefault="00064C6D" w:rsidP="0016740F">
      <w:pPr>
        <w:jc w:val="both"/>
        <w:rPr>
          <w:sz w:val="1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658A5" w:rsidTr="00B658A5">
        <w:tc>
          <w:tcPr>
            <w:tcW w:w="9464" w:type="dxa"/>
            <w:shd w:val="clear" w:color="auto" w:fill="auto"/>
          </w:tcPr>
          <w:p w:rsidR="00B658A5" w:rsidRDefault="00B658A5" w:rsidP="0016740F">
            <w:pPr>
              <w:tabs>
                <w:tab w:val="left" w:pos="9356"/>
              </w:tabs>
              <w:jc w:val="both"/>
            </w:pPr>
            <w:bookmarkStart w:id="0" w:name="_GoBack"/>
            <w:r>
              <w:t>О внесении изменений в Решение Анцирского сельского Совета депутатов от 26.06.2019 № 42-182 «Об утверждении «Положения о порядке и условиях приватизации муниципального имущества Анцирского сельсовета Канского района Красноярского края»</w:t>
            </w:r>
            <w:bookmarkEnd w:id="0"/>
          </w:p>
        </w:tc>
      </w:tr>
    </w:tbl>
    <w:p w:rsidR="00125C5D" w:rsidRPr="0077650F" w:rsidRDefault="00125C5D" w:rsidP="0016740F">
      <w:pPr>
        <w:jc w:val="both"/>
        <w:rPr>
          <w:sz w:val="22"/>
        </w:rPr>
      </w:pPr>
    </w:p>
    <w:p w:rsidR="000A3608" w:rsidRPr="000A7EC3" w:rsidRDefault="000A4DE4" w:rsidP="0016740F">
      <w:pPr>
        <w:ind w:firstLine="851"/>
        <w:jc w:val="both"/>
      </w:pPr>
      <w:r w:rsidRPr="000A7EC3">
        <w:t xml:space="preserve"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имущества», руководствуясь </w:t>
      </w:r>
      <w:r w:rsidR="009E35EB" w:rsidRPr="000A7EC3">
        <w:t>ст. 21 Устава Анцирского сельсовета, Анцирский се</w:t>
      </w:r>
      <w:r w:rsidR="00362C46" w:rsidRPr="000A7EC3">
        <w:t>льский Совет депутатов,</w:t>
      </w:r>
    </w:p>
    <w:p w:rsidR="009E35EB" w:rsidRPr="000A7EC3" w:rsidRDefault="009E35EB" w:rsidP="0016740F">
      <w:pPr>
        <w:ind w:firstLine="851"/>
        <w:jc w:val="both"/>
      </w:pPr>
      <w:r w:rsidRPr="000A7EC3">
        <w:t>РЕШИЛ:</w:t>
      </w:r>
    </w:p>
    <w:p w:rsidR="009578FD" w:rsidRPr="000A7EC3" w:rsidRDefault="009E35EB" w:rsidP="0016740F">
      <w:pPr>
        <w:ind w:firstLine="851"/>
        <w:jc w:val="both"/>
      </w:pPr>
      <w:r w:rsidRPr="000A7EC3">
        <w:t xml:space="preserve">1. </w:t>
      </w:r>
      <w:r w:rsidR="009578FD" w:rsidRPr="000A7EC3">
        <w:t>Внести в Решение</w:t>
      </w:r>
      <w:r w:rsidR="00B63CAF" w:rsidRPr="000A7EC3">
        <w:t xml:space="preserve"> </w:t>
      </w:r>
      <w:r w:rsidR="009578FD" w:rsidRPr="000A7EC3">
        <w:t>Анцирского сельского Совета депутатов от 26.06.2019 № 42-182 «Об утверждении «Положения о порядке и условиях приватизации муниципального имущества Анцирского сельсовета Канского района Красноярского края»</w:t>
      </w:r>
      <w:r w:rsidR="00D42636" w:rsidRPr="000A7EC3">
        <w:rPr>
          <w:bCs/>
        </w:rPr>
        <w:t xml:space="preserve"> (в редакции от 2</w:t>
      </w:r>
      <w:r w:rsidR="00125C5D" w:rsidRPr="000A7EC3">
        <w:rPr>
          <w:bCs/>
        </w:rPr>
        <w:t xml:space="preserve">7.08.2020 № </w:t>
      </w:r>
      <w:r w:rsidR="00530CE3" w:rsidRPr="000A7EC3">
        <w:rPr>
          <w:bCs/>
        </w:rPr>
        <w:t>52-237</w:t>
      </w:r>
      <w:r w:rsidR="001B67A0" w:rsidRPr="000A7EC3">
        <w:rPr>
          <w:bCs/>
        </w:rPr>
        <w:t>, от 28.02.2023 № 20-119</w:t>
      </w:r>
      <w:r w:rsidR="000A4DE4" w:rsidRPr="000A7EC3">
        <w:rPr>
          <w:bCs/>
        </w:rPr>
        <w:t>, от 18.04.2023 № 21-128</w:t>
      </w:r>
      <w:r w:rsidR="00AE79C1" w:rsidRPr="000A7EC3">
        <w:rPr>
          <w:bCs/>
        </w:rPr>
        <w:t>, от 24.08.2023 № 23-149</w:t>
      </w:r>
      <w:r w:rsidR="00D42636" w:rsidRPr="000A7EC3">
        <w:rPr>
          <w:bCs/>
        </w:rPr>
        <w:t xml:space="preserve">) </w:t>
      </w:r>
      <w:r w:rsidR="00EA2B89" w:rsidRPr="000A7EC3">
        <w:t xml:space="preserve"> следующ</w:t>
      </w:r>
      <w:r w:rsidR="0016740F" w:rsidRPr="000A7EC3">
        <w:t>ие</w:t>
      </w:r>
      <w:r w:rsidR="00A13F0C" w:rsidRPr="000A7EC3">
        <w:t xml:space="preserve"> </w:t>
      </w:r>
      <w:r w:rsidR="0016740F" w:rsidRPr="000A7EC3">
        <w:t>изменения</w:t>
      </w:r>
      <w:r w:rsidR="00A13F0C" w:rsidRPr="000A7EC3">
        <w:t>:</w:t>
      </w:r>
    </w:p>
    <w:p w:rsidR="00051D02" w:rsidRPr="000A7EC3" w:rsidRDefault="00051D02" w:rsidP="0016740F">
      <w:pPr>
        <w:widowControl w:val="0"/>
        <w:autoSpaceDE w:val="0"/>
        <w:autoSpaceDN w:val="0"/>
        <w:adjustRightInd w:val="0"/>
        <w:ind w:firstLine="851"/>
        <w:jc w:val="both"/>
      </w:pPr>
      <w:r w:rsidRPr="000A7EC3">
        <w:t>1.1</w:t>
      </w:r>
      <w:r w:rsidR="001B67A0" w:rsidRPr="000A7EC3">
        <w:t xml:space="preserve">.  </w:t>
      </w:r>
      <w:r w:rsidR="00EA2B89" w:rsidRPr="000A7EC3">
        <w:t xml:space="preserve">Пункт </w:t>
      </w:r>
      <w:r w:rsidR="00473783" w:rsidRPr="000A7EC3">
        <w:t>8</w:t>
      </w:r>
      <w:r w:rsidR="00EA2B89" w:rsidRPr="000A7EC3">
        <w:t>.</w:t>
      </w:r>
      <w:r w:rsidR="00473783" w:rsidRPr="000A7EC3">
        <w:t>3</w:t>
      </w:r>
      <w:r w:rsidR="00EA2B89" w:rsidRPr="000A7EC3">
        <w:t xml:space="preserve"> р</w:t>
      </w:r>
      <w:r w:rsidR="001B67A0" w:rsidRPr="000A7EC3">
        <w:t>аздел</w:t>
      </w:r>
      <w:r w:rsidR="00E466E6" w:rsidRPr="000A7EC3">
        <w:t>а</w:t>
      </w:r>
      <w:r w:rsidR="001C092A" w:rsidRPr="000A7EC3">
        <w:t xml:space="preserve"> </w:t>
      </w:r>
      <w:r w:rsidR="00473783" w:rsidRPr="000A7EC3">
        <w:t>8</w:t>
      </w:r>
      <w:r w:rsidRPr="000A7EC3">
        <w:t xml:space="preserve"> </w:t>
      </w:r>
      <w:r w:rsidRPr="000A7EC3">
        <w:rPr>
          <w:bCs/>
          <w:iCs/>
        </w:rPr>
        <w:t>приложения</w:t>
      </w:r>
      <w:r w:rsidR="001B67A0" w:rsidRPr="000A7EC3">
        <w:t xml:space="preserve"> к решению </w:t>
      </w:r>
      <w:r w:rsidR="00473783" w:rsidRPr="000A7EC3">
        <w:t>дополнить абзацами следующего содержания</w:t>
      </w:r>
      <w:r w:rsidRPr="000A7EC3">
        <w:t>:</w:t>
      </w:r>
    </w:p>
    <w:p w:rsidR="00473783" w:rsidRPr="000A7EC3" w:rsidRDefault="001B67A0" w:rsidP="00473783">
      <w:pPr>
        <w:ind w:firstLine="851"/>
        <w:jc w:val="both"/>
      </w:pPr>
      <w:r w:rsidRPr="000A7EC3">
        <w:rPr>
          <w:color w:val="000000"/>
          <w:shd w:val="clear" w:color="auto" w:fill="FFFFFF"/>
        </w:rPr>
        <w:t>«</w:t>
      </w:r>
      <w:r w:rsidR="00473783" w:rsidRPr="000A7EC3">
        <w:t xml:space="preserve">- сведения об установлении обременения такого имущества публичным сервитутом и (или) ограничениями, предусмотренными Федеральным законом № 178-ФЗ и (или) иными федеральными законами; </w:t>
      </w:r>
    </w:p>
    <w:p w:rsidR="001B67A0" w:rsidRPr="000A7EC3" w:rsidRDefault="00473783" w:rsidP="00473783">
      <w:pPr>
        <w:ind w:firstLine="851"/>
        <w:jc w:val="both"/>
        <w:rPr>
          <w:shd w:val="clear" w:color="auto" w:fill="FFFFFF"/>
        </w:rPr>
      </w:pPr>
      <w:r w:rsidRPr="000A7EC3">
        <w:t>- условия конкурса, формы и сроки их выполнения.</w:t>
      </w:r>
      <w:r w:rsidRPr="000A7EC3">
        <w:rPr>
          <w:shd w:val="clear" w:color="auto" w:fill="FFFFFF"/>
        </w:rPr>
        <w:t>»</w:t>
      </w:r>
      <w:r w:rsidR="0087004B" w:rsidRPr="000A7EC3">
        <w:rPr>
          <w:shd w:val="clear" w:color="auto" w:fill="FFFFFF"/>
        </w:rPr>
        <w:t>;</w:t>
      </w:r>
    </w:p>
    <w:p w:rsidR="00473783" w:rsidRPr="000A7EC3" w:rsidRDefault="00473783" w:rsidP="00473783">
      <w:pPr>
        <w:ind w:firstLine="851"/>
        <w:jc w:val="both"/>
        <w:rPr>
          <w:shd w:val="clear" w:color="auto" w:fill="FFFFFF"/>
        </w:rPr>
      </w:pPr>
      <w:r w:rsidRPr="000A7EC3">
        <w:rPr>
          <w:shd w:val="clear" w:color="auto" w:fill="FFFFFF"/>
        </w:rPr>
        <w:t xml:space="preserve">1.2. Подпункт 6.2.13 пункта 6.2 раздела 6 </w:t>
      </w:r>
      <w:r w:rsidR="007D0006" w:rsidRPr="000A7EC3">
        <w:rPr>
          <w:shd w:val="clear" w:color="auto" w:fill="FFFFFF"/>
        </w:rPr>
        <w:t xml:space="preserve">приложения </w:t>
      </w:r>
      <w:r w:rsidRPr="000A7EC3">
        <w:rPr>
          <w:shd w:val="clear" w:color="auto" w:fill="FFFFFF"/>
        </w:rPr>
        <w:t xml:space="preserve">изложить в новой редакции: </w:t>
      </w:r>
    </w:p>
    <w:p w:rsidR="00473783" w:rsidRPr="000A7EC3" w:rsidRDefault="00473783" w:rsidP="00473783">
      <w:pPr>
        <w:ind w:firstLine="851"/>
        <w:jc w:val="both"/>
      </w:pPr>
      <w:r w:rsidRPr="00473783">
        <w:t>«</w:t>
      </w:r>
      <w:r w:rsidRPr="000A7EC3">
        <w:t>6.2.13</w:t>
      </w:r>
      <w:r w:rsidRPr="00473783">
        <w:t xml:space="preserve">. 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</w:t>
      </w:r>
      <w:r w:rsidRPr="000A7EC3">
        <w:rPr>
          <w:color w:val="000000"/>
        </w:rPr>
        <w:t>в абзаце втором пункта 3 статьи 18 Федерального закона «О приватизации государственного и муниципального имущества» от 21.12.2001 № 178-ФЗ</w:t>
      </w:r>
      <w:r w:rsidRPr="00473783">
        <w:t>, заключается договор купли-продажи. В случае обременения муниципального имущества публичным сервитутом и (или) ограничениями, предусмотренными Федеральным законом № 178-ФЗ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</w:t>
      </w:r>
      <w:r w:rsidR="0087004B" w:rsidRPr="000A7EC3">
        <w:t>»;</w:t>
      </w:r>
    </w:p>
    <w:p w:rsidR="007D0006" w:rsidRPr="000A7EC3" w:rsidRDefault="007D0006" w:rsidP="00473783">
      <w:pPr>
        <w:ind w:firstLine="851"/>
        <w:jc w:val="both"/>
      </w:pPr>
      <w:r w:rsidRPr="000A7EC3">
        <w:t>1.3. Наименование пункта 6.4 раздела 6 приложения к решению изложить в новой редакции:</w:t>
      </w:r>
    </w:p>
    <w:p w:rsidR="007D0006" w:rsidRPr="000A7EC3" w:rsidRDefault="007D0006" w:rsidP="00473783">
      <w:pPr>
        <w:ind w:firstLine="851"/>
        <w:jc w:val="both"/>
        <w:rPr>
          <w:bCs/>
        </w:rPr>
      </w:pPr>
      <w:r w:rsidRPr="000A7EC3">
        <w:rPr>
          <w:bCs/>
        </w:rPr>
        <w:lastRenderedPageBreak/>
        <w:t>«6.4. Продажа муниципального имущества на конкурсе»</w:t>
      </w:r>
      <w:r w:rsidR="0087004B" w:rsidRPr="000A7EC3">
        <w:rPr>
          <w:bCs/>
        </w:rPr>
        <w:t>;</w:t>
      </w:r>
    </w:p>
    <w:p w:rsidR="0087004B" w:rsidRPr="000A7EC3" w:rsidRDefault="0087004B" w:rsidP="0087004B">
      <w:pPr>
        <w:ind w:firstLine="851"/>
        <w:jc w:val="both"/>
      </w:pPr>
      <w:r w:rsidRPr="000A7EC3">
        <w:t>1.4. Подпункт 6.4.5 пункта 6.4 раздела 6 приложения к решению признать утратившим силу;</w:t>
      </w:r>
    </w:p>
    <w:p w:rsidR="0087004B" w:rsidRPr="000A7EC3" w:rsidRDefault="0087004B" w:rsidP="00473783">
      <w:pPr>
        <w:ind w:firstLine="851"/>
        <w:jc w:val="both"/>
      </w:pPr>
      <w:r w:rsidRPr="000A7EC3">
        <w:t>1.5. В абзаце 3 подпункта 6.4.6 пункта 6.4 раздела 6 приложения к решению слова «(за исключением предложения о цене продаваемого на конкурсе имущества)» исключить;</w:t>
      </w:r>
    </w:p>
    <w:p w:rsidR="0087004B" w:rsidRPr="000A7EC3" w:rsidRDefault="0087004B" w:rsidP="00473783">
      <w:pPr>
        <w:ind w:firstLine="851"/>
        <w:jc w:val="both"/>
        <w:rPr>
          <w:shd w:val="clear" w:color="auto" w:fill="FFFFFF"/>
        </w:rPr>
      </w:pPr>
      <w:r w:rsidRPr="000A7EC3">
        <w:t xml:space="preserve">1.6. </w:t>
      </w:r>
      <w:r w:rsidR="00DD5539" w:rsidRPr="000A7EC3">
        <w:rPr>
          <w:shd w:val="clear" w:color="auto" w:fill="FFFFFF"/>
        </w:rPr>
        <w:t xml:space="preserve">Подпункт 6.4.8 пункта 6.4 раздела 6 приложения </w:t>
      </w:r>
      <w:r w:rsidR="00E33B14" w:rsidRPr="000A7EC3">
        <w:rPr>
          <w:shd w:val="clear" w:color="auto" w:fill="FFFFFF"/>
        </w:rPr>
        <w:t xml:space="preserve">к решению </w:t>
      </w:r>
      <w:r w:rsidR="00DD5539" w:rsidRPr="000A7EC3">
        <w:rPr>
          <w:shd w:val="clear" w:color="auto" w:fill="FFFFFF"/>
        </w:rPr>
        <w:t>изложить в следующей редакции:</w:t>
      </w:r>
    </w:p>
    <w:p w:rsidR="00DD5539" w:rsidRPr="000A7EC3" w:rsidRDefault="00DD5539" w:rsidP="00473783">
      <w:pPr>
        <w:ind w:firstLine="851"/>
        <w:jc w:val="both"/>
        <w:rPr>
          <w:color w:val="000000"/>
          <w:shd w:val="clear" w:color="auto" w:fill="FFFFFF"/>
        </w:rPr>
      </w:pPr>
      <w:r w:rsidRPr="000A7EC3">
        <w:rPr>
          <w:shd w:val="clear" w:color="auto" w:fill="FFFFFF"/>
        </w:rPr>
        <w:t>«</w:t>
      </w:r>
      <w:r w:rsidRPr="000A7EC3">
        <w:rPr>
          <w:color w:val="000000"/>
          <w:shd w:val="clear" w:color="auto" w:fill="FFFFFF"/>
        </w:rPr>
        <w:t>6.4.8. Одно лицо имеет право подать только одну заявку»;</w:t>
      </w:r>
    </w:p>
    <w:p w:rsidR="00E33B14" w:rsidRPr="000A7EC3" w:rsidRDefault="00E33B14" w:rsidP="00473783">
      <w:pPr>
        <w:ind w:firstLine="851"/>
        <w:jc w:val="both"/>
      </w:pPr>
      <w:r w:rsidRPr="000A7EC3">
        <w:rPr>
          <w:color w:val="000000"/>
          <w:shd w:val="clear" w:color="auto" w:fill="FFFFFF"/>
        </w:rPr>
        <w:t xml:space="preserve">1.7. </w:t>
      </w:r>
      <w:r w:rsidRPr="000A7EC3">
        <w:t>Абзац 6 подпункта 6.4.19 пункта 6.4 раздела 6 приложения к решению изложить в новой редакции:</w:t>
      </w:r>
    </w:p>
    <w:p w:rsidR="00E33B14" w:rsidRPr="000A7EC3" w:rsidRDefault="00E33B14" w:rsidP="00E33B14">
      <w:pPr>
        <w:ind w:firstLine="851"/>
        <w:jc w:val="both"/>
      </w:pPr>
      <w:r w:rsidRPr="00E33B14">
        <w:t>«</w:t>
      </w:r>
      <w:r w:rsidR="002D2AE3" w:rsidRPr="000A7EC3">
        <w:t xml:space="preserve"> </w:t>
      </w:r>
      <w:r w:rsidRPr="000A7EC3">
        <w:t xml:space="preserve">- </w:t>
      </w:r>
      <w:r w:rsidRPr="00E33B14">
        <w:t>проведение работ по сохранению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(далее - объект культурного наследия, находящийся в неудовлетворительном состоянии), в порядке, установленном указанным Федеральным законом»;</w:t>
      </w:r>
    </w:p>
    <w:p w:rsidR="00E33B14" w:rsidRPr="000A7EC3" w:rsidRDefault="002D2AE3" w:rsidP="00E33B14">
      <w:pPr>
        <w:ind w:firstLine="851"/>
        <w:jc w:val="both"/>
      </w:pPr>
      <w:r w:rsidRPr="000A7EC3">
        <w:t>1.8. В подпункт 6.4.19 пункта 6.4 раздела 6 приложения к решению добавить абзац следующего содержания:</w:t>
      </w:r>
    </w:p>
    <w:p w:rsidR="002D2AE3" w:rsidRPr="000A7EC3" w:rsidRDefault="002D2AE3" w:rsidP="002D2AE3">
      <w:pPr>
        <w:ind w:firstLine="851"/>
        <w:jc w:val="both"/>
      </w:pPr>
      <w:r w:rsidRPr="000A7EC3">
        <w:t xml:space="preserve">« - </w:t>
      </w:r>
      <w:r w:rsidRPr="002D2AE3">
        <w:t>иные условия в соответствии со статьей 29 Федерального закона»;</w:t>
      </w:r>
    </w:p>
    <w:p w:rsidR="002D2AE3" w:rsidRPr="000A7EC3" w:rsidRDefault="002D2AE3" w:rsidP="002D2AE3">
      <w:pPr>
        <w:ind w:firstLine="851"/>
        <w:jc w:val="both"/>
      </w:pPr>
      <w:r w:rsidRPr="000A7EC3">
        <w:t>1.9. В абзаце 2 пункта 11.4 раздела 11 приложения к решению слова «Сведения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имущества.» исключить</w:t>
      </w:r>
      <w:r w:rsidR="000A7EC3" w:rsidRPr="000A7EC3">
        <w:t>;</w:t>
      </w:r>
    </w:p>
    <w:p w:rsidR="00473783" w:rsidRPr="000A7EC3" w:rsidRDefault="000A7EC3" w:rsidP="000A7EC3">
      <w:pPr>
        <w:ind w:firstLine="851"/>
        <w:jc w:val="both"/>
        <w:rPr>
          <w:sz w:val="24"/>
          <w:szCs w:val="24"/>
        </w:rPr>
      </w:pPr>
      <w:r w:rsidRPr="000A7EC3">
        <w:t>1.10. В абзаце 5 пункта 12.2 раздела 12 приложения к решению слова «иные условия, установленные сторонами такого договора по взаимному соглашению» заменить словами «иные условия, обязательные для выполнения сторонами такого договора в соответствии с Федеральным законом № 178-ФЗ, а также иные условия, установленные сторонами такого договора по взаимному соглашению».</w:t>
      </w:r>
      <w:r w:rsidRPr="000A7EC3">
        <w:rPr>
          <w:sz w:val="24"/>
          <w:szCs w:val="24"/>
        </w:rPr>
        <w:t xml:space="preserve"> </w:t>
      </w:r>
    </w:p>
    <w:p w:rsidR="009D0CC9" w:rsidRPr="0077650F" w:rsidRDefault="00A13F0C" w:rsidP="001C092A">
      <w:pPr>
        <w:ind w:firstLine="851"/>
        <w:jc w:val="both"/>
      </w:pPr>
      <w:r w:rsidRPr="001C092A">
        <w:t>2</w:t>
      </w:r>
      <w:r w:rsidR="009D0CC9" w:rsidRPr="001C092A">
        <w:t>.</w:t>
      </w:r>
      <w:r w:rsidR="00081987" w:rsidRPr="001C092A">
        <w:t xml:space="preserve"> </w:t>
      </w:r>
      <w:r w:rsidR="009D0CC9" w:rsidRPr="001C092A">
        <w:t>Контроль за исполнением Решения возложить на постоянную</w:t>
      </w:r>
      <w:r w:rsidR="009D0CC9" w:rsidRPr="0077650F">
        <w:t xml:space="preserve"> комиссию </w:t>
      </w:r>
      <w:r w:rsidR="00081987" w:rsidRPr="0077650F">
        <w:t>по экономической политике, финансам и бюджету.</w:t>
      </w:r>
      <w:r w:rsidR="009D0CC9" w:rsidRPr="0077650F">
        <w:t xml:space="preserve">  </w:t>
      </w:r>
    </w:p>
    <w:p w:rsidR="00421878" w:rsidRPr="00421878" w:rsidRDefault="00421878" w:rsidP="00AC5070">
      <w:pPr>
        <w:suppressAutoHyphens/>
        <w:ind w:firstLine="851"/>
        <w:jc w:val="both"/>
        <w:rPr>
          <w:lang w:eastAsia="ar-SA"/>
        </w:rPr>
      </w:pPr>
      <w:r w:rsidRPr="00421878">
        <w:t xml:space="preserve">3. Настоящее </w:t>
      </w:r>
      <w:r w:rsidRPr="00421878">
        <w:rPr>
          <w:lang w:eastAsia="ar-SA"/>
        </w:rPr>
        <w:t>решение вступает в силу в день, следующий за днем его официального опубликования в печатном издании «Депутатский вестник Анциря»</w:t>
      </w:r>
      <w:r w:rsidRPr="00421878">
        <w:t xml:space="preserve">, </w:t>
      </w:r>
      <w:r w:rsidRPr="00421878">
        <w:rPr>
          <w:color w:val="000000"/>
          <w:lang w:eastAsia="ar-SA"/>
        </w:rPr>
        <w:t xml:space="preserve">и подлежит размещению </w:t>
      </w:r>
      <w:r w:rsidRPr="00421878">
        <w:rPr>
          <w:rFonts w:eastAsia="Calibri"/>
          <w:color w:val="000000"/>
          <w:lang w:eastAsia="ar-SA"/>
        </w:rPr>
        <w:t>на официальном сайте</w:t>
      </w:r>
      <w:r w:rsidRPr="00421878">
        <w:rPr>
          <w:rFonts w:eastAsia="Calibri"/>
          <w:lang w:eastAsia="en-US"/>
        </w:rPr>
        <w:t xml:space="preserve"> муниципального образования  Анцирский сельсовет Канского района Красноярского края в информационно-телекоммуникационной сети «Интернет».</w:t>
      </w:r>
    </w:p>
    <w:p w:rsidR="00D005E8" w:rsidRPr="00BE79DC" w:rsidRDefault="00D005E8" w:rsidP="0016740F">
      <w:pPr>
        <w:pStyle w:val="a7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:rsidR="00466459" w:rsidRPr="00BE79DC" w:rsidRDefault="00466459" w:rsidP="0016740F">
      <w:pPr>
        <w:pStyle w:val="a7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tbl>
      <w:tblPr>
        <w:tblW w:w="9767" w:type="dxa"/>
        <w:tblInd w:w="108" w:type="dxa"/>
        <w:tblLook w:val="04A0" w:firstRow="1" w:lastRow="0" w:firstColumn="1" w:lastColumn="0" w:noHBand="0" w:noVBand="1"/>
      </w:tblPr>
      <w:tblGrid>
        <w:gridCol w:w="4536"/>
        <w:gridCol w:w="1134"/>
        <w:gridCol w:w="4097"/>
      </w:tblGrid>
      <w:tr w:rsidR="00081987" w:rsidRPr="001E43D1" w:rsidTr="00362C46">
        <w:tc>
          <w:tcPr>
            <w:tcW w:w="4536" w:type="dxa"/>
            <w:shd w:val="clear" w:color="auto" w:fill="auto"/>
          </w:tcPr>
          <w:p w:rsidR="00081987" w:rsidRPr="00081987" w:rsidRDefault="00081987" w:rsidP="0016740F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3D1">
              <w:rPr>
                <w:rFonts w:ascii="Times New Roman" w:hAnsi="Times New Roman"/>
                <w:sz w:val="28"/>
                <w:szCs w:val="28"/>
              </w:rPr>
              <w:t>Глава Анцирского сельсовета</w:t>
            </w:r>
          </w:p>
        </w:tc>
        <w:tc>
          <w:tcPr>
            <w:tcW w:w="1134" w:type="dxa"/>
            <w:shd w:val="clear" w:color="auto" w:fill="auto"/>
          </w:tcPr>
          <w:p w:rsidR="00081987" w:rsidRPr="001E43D1" w:rsidRDefault="00081987" w:rsidP="0016740F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shd w:val="clear" w:color="auto" w:fill="auto"/>
          </w:tcPr>
          <w:p w:rsidR="00081987" w:rsidRPr="001E43D1" w:rsidRDefault="00081987" w:rsidP="0016740F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E43D1">
              <w:rPr>
                <w:rFonts w:ascii="Times New Roman" w:hAnsi="Times New Roman"/>
                <w:sz w:val="28"/>
                <w:szCs w:val="28"/>
              </w:rPr>
              <w:t xml:space="preserve">Председатель Анцирского </w:t>
            </w:r>
          </w:p>
          <w:p w:rsidR="00081987" w:rsidRPr="001E43D1" w:rsidRDefault="00081987" w:rsidP="0016740F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E43D1"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</w:t>
            </w:r>
          </w:p>
          <w:p w:rsidR="00081987" w:rsidRPr="00081987" w:rsidRDefault="00081987" w:rsidP="0016740F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  <w:p w:rsidR="00081987" w:rsidRPr="00081987" w:rsidRDefault="00081987" w:rsidP="0016740F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987" w:rsidRPr="001E43D1" w:rsidTr="00362C46">
        <w:tc>
          <w:tcPr>
            <w:tcW w:w="4536" w:type="dxa"/>
            <w:shd w:val="clear" w:color="auto" w:fill="auto"/>
          </w:tcPr>
          <w:p w:rsidR="00081987" w:rsidRPr="00081987" w:rsidRDefault="00081987" w:rsidP="0016740F">
            <w:pPr>
              <w:pStyle w:val="ConsPlusNormal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1987">
              <w:rPr>
                <w:rFonts w:ascii="Times New Roman" w:hAnsi="Times New Roman"/>
                <w:sz w:val="28"/>
                <w:szCs w:val="28"/>
              </w:rPr>
              <w:t>А.Н. Лавренков</w:t>
            </w:r>
          </w:p>
        </w:tc>
        <w:tc>
          <w:tcPr>
            <w:tcW w:w="1134" w:type="dxa"/>
            <w:shd w:val="clear" w:color="auto" w:fill="auto"/>
          </w:tcPr>
          <w:p w:rsidR="00081987" w:rsidRPr="001E43D1" w:rsidRDefault="00081987" w:rsidP="0016740F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shd w:val="clear" w:color="auto" w:fill="auto"/>
          </w:tcPr>
          <w:p w:rsidR="00081987" w:rsidRPr="00081987" w:rsidRDefault="00592201" w:rsidP="0016740F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6740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5E67">
              <w:rPr>
                <w:rFonts w:ascii="Times New Roman" w:hAnsi="Times New Roman"/>
                <w:sz w:val="28"/>
                <w:szCs w:val="28"/>
              </w:rPr>
              <w:t>А.Ю. Титов</w:t>
            </w:r>
          </w:p>
        </w:tc>
      </w:tr>
    </w:tbl>
    <w:p w:rsidR="002F0AA8" w:rsidRPr="00E43B41" w:rsidRDefault="002F0AA8" w:rsidP="0016740F">
      <w:pPr>
        <w:jc w:val="center"/>
      </w:pPr>
    </w:p>
    <w:sectPr w:rsidR="002F0AA8" w:rsidRPr="00E43B41" w:rsidSect="0016740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510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02" w:rsidRDefault="001B3702">
      <w:r>
        <w:separator/>
      </w:r>
    </w:p>
  </w:endnote>
  <w:endnote w:type="continuationSeparator" w:id="0">
    <w:p w:rsidR="001B3702" w:rsidRDefault="001B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E3" w:rsidRPr="00441DEE" w:rsidRDefault="00530CE3">
    <w:pPr>
      <w:pStyle w:val="ab"/>
      <w:jc w:val="center"/>
      <w:rPr>
        <w:sz w:val="22"/>
        <w:szCs w:val="22"/>
      </w:rPr>
    </w:pPr>
  </w:p>
  <w:p w:rsidR="00530CE3" w:rsidRDefault="00530C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02" w:rsidRDefault="001B3702">
      <w:r>
        <w:separator/>
      </w:r>
    </w:p>
  </w:footnote>
  <w:footnote w:type="continuationSeparator" w:id="0">
    <w:p w:rsidR="001B3702" w:rsidRDefault="001B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E3" w:rsidRDefault="00EC1646" w:rsidP="00FF06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0C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CE3">
      <w:rPr>
        <w:rStyle w:val="a5"/>
        <w:noProof/>
      </w:rPr>
      <w:t>13</w:t>
    </w:r>
    <w:r>
      <w:rPr>
        <w:rStyle w:val="a5"/>
      </w:rPr>
      <w:fldChar w:fldCharType="end"/>
    </w:r>
  </w:p>
  <w:p w:rsidR="00530CE3" w:rsidRDefault="00530C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1039"/>
      <w:docPartObj>
        <w:docPartGallery w:val="Page Numbers (Top of Page)"/>
        <w:docPartUnique/>
      </w:docPartObj>
    </w:sdtPr>
    <w:sdtEndPr/>
    <w:sdtContent>
      <w:p w:rsidR="00592201" w:rsidRDefault="00EC1646">
        <w:pPr>
          <w:pStyle w:val="a3"/>
          <w:jc w:val="center"/>
        </w:pPr>
        <w:r>
          <w:fldChar w:fldCharType="begin"/>
        </w:r>
        <w:r w:rsidR="00925EE4">
          <w:instrText xml:space="preserve"> PAGE   \* MERGEFORMAT </w:instrText>
        </w:r>
        <w:r>
          <w:fldChar w:fldCharType="separate"/>
        </w:r>
        <w:r w:rsidR="00B658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0CE3" w:rsidRDefault="00530C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1034"/>
      <w:docPartObj>
        <w:docPartGallery w:val="Page Numbers (Top of Page)"/>
        <w:docPartUnique/>
      </w:docPartObj>
    </w:sdtPr>
    <w:sdtEndPr/>
    <w:sdtContent>
      <w:p w:rsidR="00592201" w:rsidRDefault="001B3702">
        <w:pPr>
          <w:pStyle w:val="a3"/>
          <w:jc w:val="center"/>
        </w:pPr>
      </w:p>
    </w:sdtContent>
  </w:sdt>
  <w:p w:rsidR="00592201" w:rsidRDefault="005922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6B6"/>
    <w:multiLevelType w:val="hybridMultilevel"/>
    <w:tmpl w:val="7C9AA7A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8F40CF"/>
    <w:multiLevelType w:val="multilevel"/>
    <w:tmpl w:val="2AD6C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6E5389D"/>
    <w:multiLevelType w:val="hybridMultilevel"/>
    <w:tmpl w:val="52E450C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BC3631"/>
    <w:multiLevelType w:val="hybridMultilevel"/>
    <w:tmpl w:val="470AC056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3A1C2A"/>
    <w:multiLevelType w:val="multilevel"/>
    <w:tmpl w:val="6CEE7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1BA4971"/>
    <w:multiLevelType w:val="hybridMultilevel"/>
    <w:tmpl w:val="863C36AE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581D33"/>
    <w:multiLevelType w:val="hybridMultilevel"/>
    <w:tmpl w:val="D7EE83BC"/>
    <w:lvl w:ilvl="0" w:tplc="117885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3F0741"/>
    <w:multiLevelType w:val="hybridMultilevel"/>
    <w:tmpl w:val="FC26E0B2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AE1FD2"/>
    <w:multiLevelType w:val="hybridMultilevel"/>
    <w:tmpl w:val="00CE24D6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E0998"/>
    <w:multiLevelType w:val="hybridMultilevel"/>
    <w:tmpl w:val="741A71B0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D147EA"/>
    <w:multiLevelType w:val="hybridMultilevel"/>
    <w:tmpl w:val="76D0723C"/>
    <w:lvl w:ilvl="0" w:tplc="84F09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483886"/>
    <w:multiLevelType w:val="hybridMultilevel"/>
    <w:tmpl w:val="693EFC60"/>
    <w:lvl w:ilvl="0" w:tplc="117885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A6F16F0"/>
    <w:multiLevelType w:val="hybridMultilevel"/>
    <w:tmpl w:val="4132AB40"/>
    <w:lvl w:ilvl="0" w:tplc="117885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50425B5"/>
    <w:multiLevelType w:val="hybridMultilevel"/>
    <w:tmpl w:val="B29A69B4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5B0E7B"/>
    <w:multiLevelType w:val="hybridMultilevel"/>
    <w:tmpl w:val="6AE0777C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C4353"/>
    <w:multiLevelType w:val="hybridMultilevel"/>
    <w:tmpl w:val="055290F6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DA5667"/>
    <w:multiLevelType w:val="hybridMultilevel"/>
    <w:tmpl w:val="E20A3AB0"/>
    <w:lvl w:ilvl="0" w:tplc="F5FA0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28E34">
      <w:numFmt w:val="none"/>
      <w:lvlText w:val=""/>
      <w:lvlJc w:val="left"/>
      <w:pPr>
        <w:tabs>
          <w:tab w:val="num" w:pos="360"/>
        </w:tabs>
      </w:pPr>
    </w:lvl>
    <w:lvl w:ilvl="2" w:tplc="E8768212">
      <w:numFmt w:val="none"/>
      <w:lvlText w:val=""/>
      <w:lvlJc w:val="left"/>
      <w:pPr>
        <w:tabs>
          <w:tab w:val="num" w:pos="360"/>
        </w:tabs>
      </w:pPr>
    </w:lvl>
    <w:lvl w:ilvl="3" w:tplc="4F48EA3A">
      <w:numFmt w:val="none"/>
      <w:lvlText w:val=""/>
      <w:lvlJc w:val="left"/>
      <w:pPr>
        <w:tabs>
          <w:tab w:val="num" w:pos="360"/>
        </w:tabs>
      </w:pPr>
    </w:lvl>
    <w:lvl w:ilvl="4" w:tplc="5F3C01FE">
      <w:numFmt w:val="none"/>
      <w:lvlText w:val=""/>
      <w:lvlJc w:val="left"/>
      <w:pPr>
        <w:tabs>
          <w:tab w:val="num" w:pos="360"/>
        </w:tabs>
      </w:pPr>
    </w:lvl>
    <w:lvl w:ilvl="5" w:tplc="EAEABB24">
      <w:numFmt w:val="none"/>
      <w:lvlText w:val=""/>
      <w:lvlJc w:val="left"/>
      <w:pPr>
        <w:tabs>
          <w:tab w:val="num" w:pos="360"/>
        </w:tabs>
      </w:pPr>
    </w:lvl>
    <w:lvl w:ilvl="6" w:tplc="FBFA7318">
      <w:numFmt w:val="none"/>
      <w:lvlText w:val=""/>
      <w:lvlJc w:val="left"/>
      <w:pPr>
        <w:tabs>
          <w:tab w:val="num" w:pos="360"/>
        </w:tabs>
      </w:pPr>
    </w:lvl>
    <w:lvl w:ilvl="7" w:tplc="EB4E9666">
      <w:numFmt w:val="none"/>
      <w:lvlText w:val=""/>
      <w:lvlJc w:val="left"/>
      <w:pPr>
        <w:tabs>
          <w:tab w:val="num" w:pos="360"/>
        </w:tabs>
      </w:pPr>
    </w:lvl>
    <w:lvl w:ilvl="8" w:tplc="6C740D6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5561DED"/>
    <w:multiLevelType w:val="multilevel"/>
    <w:tmpl w:val="895640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58254E54"/>
    <w:multiLevelType w:val="hybridMultilevel"/>
    <w:tmpl w:val="45E0FC5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CD49CA"/>
    <w:multiLevelType w:val="hybridMultilevel"/>
    <w:tmpl w:val="0B9CB8B2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5D2A8D"/>
    <w:multiLevelType w:val="hybridMultilevel"/>
    <w:tmpl w:val="20D4ABF8"/>
    <w:lvl w:ilvl="0" w:tplc="117885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0AC795E"/>
    <w:multiLevelType w:val="hybridMultilevel"/>
    <w:tmpl w:val="9C224A7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DC1DAE"/>
    <w:multiLevelType w:val="hybridMultilevel"/>
    <w:tmpl w:val="905E07FE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0135B4"/>
    <w:multiLevelType w:val="hybridMultilevel"/>
    <w:tmpl w:val="02BC51E2"/>
    <w:lvl w:ilvl="0" w:tplc="117885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5D6F0F"/>
    <w:multiLevelType w:val="hybridMultilevel"/>
    <w:tmpl w:val="A02AEE54"/>
    <w:lvl w:ilvl="0" w:tplc="117885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F53EF4"/>
    <w:multiLevelType w:val="hybridMultilevel"/>
    <w:tmpl w:val="B628C8C0"/>
    <w:lvl w:ilvl="0" w:tplc="84F09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2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8"/>
  </w:num>
  <w:num w:numId="9">
    <w:abstractNumId w:val="17"/>
  </w:num>
  <w:num w:numId="10">
    <w:abstractNumId w:val="6"/>
  </w:num>
  <w:num w:numId="11">
    <w:abstractNumId w:val="21"/>
  </w:num>
  <w:num w:numId="12">
    <w:abstractNumId w:val="9"/>
  </w:num>
  <w:num w:numId="13">
    <w:abstractNumId w:val="0"/>
  </w:num>
  <w:num w:numId="14">
    <w:abstractNumId w:val="22"/>
  </w:num>
  <w:num w:numId="15">
    <w:abstractNumId w:val="2"/>
  </w:num>
  <w:num w:numId="16">
    <w:abstractNumId w:val="20"/>
  </w:num>
  <w:num w:numId="17">
    <w:abstractNumId w:val="1"/>
  </w:num>
  <w:num w:numId="18">
    <w:abstractNumId w:val="19"/>
  </w:num>
  <w:num w:numId="19">
    <w:abstractNumId w:val="5"/>
  </w:num>
  <w:num w:numId="20">
    <w:abstractNumId w:val="7"/>
  </w:num>
  <w:num w:numId="21">
    <w:abstractNumId w:val="15"/>
  </w:num>
  <w:num w:numId="22">
    <w:abstractNumId w:val="18"/>
  </w:num>
  <w:num w:numId="23">
    <w:abstractNumId w:val="3"/>
  </w:num>
  <w:num w:numId="24">
    <w:abstractNumId w:val="13"/>
  </w:num>
  <w:num w:numId="25">
    <w:abstractNumId w:val="1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AA8"/>
    <w:rsid w:val="000031D4"/>
    <w:rsid w:val="0003738A"/>
    <w:rsid w:val="00051D02"/>
    <w:rsid w:val="00054A3D"/>
    <w:rsid w:val="00055F05"/>
    <w:rsid w:val="00056B99"/>
    <w:rsid w:val="000647F8"/>
    <w:rsid w:val="00064C6D"/>
    <w:rsid w:val="00081987"/>
    <w:rsid w:val="000840B8"/>
    <w:rsid w:val="00096400"/>
    <w:rsid w:val="000A3608"/>
    <w:rsid w:val="000A4DE4"/>
    <w:rsid w:val="000A7EC3"/>
    <w:rsid w:val="000C5129"/>
    <w:rsid w:val="000D0A4A"/>
    <w:rsid w:val="000E331A"/>
    <w:rsid w:val="000E3A17"/>
    <w:rsid w:val="00125C5D"/>
    <w:rsid w:val="00163FF6"/>
    <w:rsid w:val="0016740F"/>
    <w:rsid w:val="00174E03"/>
    <w:rsid w:val="00190FA1"/>
    <w:rsid w:val="001B3702"/>
    <w:rsid w:val="001B67A0"/>
    <w:rsid w:val="001C092A"/>
    <w:rsid w:val="001C1954"/>
    <w:rsid w:val="001F43F0"/>
    <w:rsid w:val="002233DD"/>
    <w:rsid w:val="002235E5"/>
    <w:rsid w:val="00226456"/>
    <w:rsid w:val="0025732A"/>
    <w:rsid w:val="00261371"/>
    <w:rsid w:val="002962F5"/>
    <w:rsid w:val="002A3489"/>
    <w:rsid w:val="002D2AE3"/>
    <w:rsid w:val="002F0AA8"/>
    <w:rsid w:val="00361891"/>
    <w:rsid w:val="00362C46"/>
    <w:rsid w:val="00363EC0"/>
    <w:rsid w:val="003648E0"/>
    <w:rsid w:val="003A2A2D"/>
    <w:rsid w:val="003B42C9"/>
    <w:rsid w:val="004144AF"/>
    <w:rsid w:val="004163B1"/>
    <w:rsid w:val="00421878"/>
    <w:rsid w:val="00433131"/>
    <w:rsid w:val="00441DEE"/>
    <w:rsid w:val="00450DB1"/>
    <w:rsid w:val="00466459"/>
    <w:rsid w:val="00470142"/>
    <w:rsid w:val="00473783"/>
    <w:rsid w:val="00490DE8"/>
    <w:rsid w:val="004C6461"/>
    <w:rsid w:val="005132AF"/>
    <w:rsid w:val="00530CE3"/>
    <w:rsid w:val="00576A41"/>
    <w:rsid w:val="00580BAA"/>
    <w:rsid w:val="00581C2D"/>
    <w:rsid w:val="00592201"/>
    <w:rsid w:val="005A11A6"/>
    <w:rsid w:val="005C21E1"/>
    <w:rsid w:val="005D647E"/>
    <w:rsid w:val="0061738E"/>
    <w:rsid w:val="006344DE"/>
    <w:rsid w:val="006C1A20"/>
    <w:rsid w:val="006C6D26"/>
    <w:rsid w:val="006F2058"/>
    <w:rsid w:val="00704CC8"/>
    <w:rsid w:val="0074585D"/>
    <w:rsid w:val="0077650F"/>
    <w:rsid w:val="00791A9C"/>
    <w:rsid w:val="007C38BF"/>
    <w:rsid w:val="007D0006"/>
    <w:rsid w:val="007D20C0"/>
    <w:rsid w:val="00803982"/>
    <w:rsid w:val="00846A54"/>
    <w:rsid w:val="0087004B"/>
    <w:rsid w:val="0088226A"/>
    <w:rsid w:val="008F382F"/>
    <w:rsid w:val="008F48B5"/>
    <w:rsid w:val="00925E95"/>
    <w:rsid w:val="00925EE4"/>
    <w:rsid w:val="009577D2"/>
    <w:rsid w:val="009578FD"/>
    <w:rsid w:val="00966BBA"/>
    <w:rsid w:val="009D0C77"/>
    <w:rsid w:val="009D0CC9"/>
    <w:rsid w:val="009E0897"/>
    <w:rsid w:val="009E35EB"/>
    <w:rsid w:val="009E563D"/>
    <w:rsid w:val="00A059FB"/>
    <w:rsid w:val="00A13F0C"/>
    <w:rsid w:val="00A14292"/>
    <w:rsid w:val="00A4045B"/>
    <w:rsid w:val="00A5393F"/>
    <w:rsid w:val="00A6480B"/>
    <w:rsid w:val="00A67FC2"/>
    <w:rsid w:val="00AA4B56"/>
    <w:rsid w:val="00AB5535"/>
    <w:rsid w:val="00AC5070"/>
    <w:rsid w:val="00AE79C1"/>
    <w:rsid w:val="00AF01FA"/>
    <w:rsid w:val="00B0785B"/>
    <w:rsid w:val="00B14C29"/>
    <w:rsid w:val="00B174EB"/>
    <w:rsid w:val="00B209AC"/>
    <w:rsid w:val="00B23A8D"/>
    <w:rsid w:val="00B63CAF"/>
    <w:rsid w:val="00B658A5"/>
    <w:rsid w:val="00B65A91"/>
    <w:rsid w:val="00B70863"/>
    <w:rsid w:val="00BE73EC"/>
    <w:rsid w:val="00BE79DC"/>
    <w:rsid w:val="00C207A9"/>
    <w:rsid w:val="00C45D53"/>
    <w:rsid w:val="00C56CB4"/>
    <w:rsid w:val="00C623D2"/>
    <w:rsid w:val="00C75F9E"/>
    <w:rsid w:val="00C95795"/>
    <w:rsid w:val="00CB0673"/>
    <w:rsid w:val="00CC27C7"/>
    <w:rsid w:val="00CD15DD"/>
    <w:rsid w:val="00D005E8"/>
    <w:rsid w:val="00D42636"/>
    <w:rsid w:val="00DA298D"/>
    <w:rsid w:val="00DC1AE5"/>
    <w:rsid w:val="00DC7456"/>
    <w:rsid w:val="00DD5539"/>
    <w:rsid w:val="00E33B14"/>
    <w:rsid w:val="00E43B41"/>
    <w:rsid w:val="00E466E6"/>
    <w:rsid w:val="00E86447"/>
    <w:rsid w:val="00EA2B89"/>
    <w:rsid w:val="00EC1646"/>
    <w:rsid w:val="00ED4232"/>
    <w:rsid w:val="00EE0218"/>
    <w:rsid w:val="00EF1483"/>
    <w:rsid w:val="00F121FA"/>
    <w:rsid w:val="00F13E12"/>
    <w:rsid w:val="00F82327"/>
    <w:rsid w:val="00FA1604"/>
    <w:rsid w:val="00FB5571"/>
    <w:rsid w:val="00FC5122"/>
    <w:rsid w:val="00FF06FE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27213-881B-4C1E-97D7-8C4794C7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A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F0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AA8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paragraph" w:styleId="a3">
    <w:name w:val="header"/>
    <w:basedOn w:val="a"/>
    <w:link w:val="a4"/>
    <w:uiPriority w:val="99"/>
    <w:rsid w:val="002F0AA8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0AA8"/>
    <w:rPr>
      <w:rFonts w:eastAsia="Calibri"/>
      <w:sz w:val="22"/>
      <w:szCs w:val="22"/>
      <w:lang w:val="ru-RU" w:eastAsia="en-US" w:bidi="ar-SA"/>
    </w:rPr>
  </w:style>
  <w:style w:type="character" w:styleId="a5">
    <w:name w:val="page number"/>
    <w:basedOn w:val="a0"/>
    <w:rsid w:val="002F0AA8"/>
  </w:style>
  <w:style w:type="paragraph" w:styleId="a6">
    <w:name w:val="No Spacing"/>
    <w:qFormat/>
    <w:rsid w:val="002F0AA8"/>
    <w:pPr>
      <w:jc w:val="both"/>
    </w:pPr>
    <w:rPr>
      <w:rFonts w:eastAsia="Calibri"/>
      <w:sz w:val="28"/>
      <w:szCs w:val="28"/>
      <w:lang w:eastAsia="en-US"/>
    </w:rPr>
  </w:style>
  <w:style w:type="paragraph" w:styleId="a7">
    <w:name w:val="Normal (Web)"/>
    <w:basedOn w:val="a"/>
    <w:uiPriority w:val="99"/>
    <w:rsid w:val="002F0A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0AA8"/>
  </w:style>
  <w:style w:type="character" w:styleId="a8">
    <w:name w:val="Hyperlink"/>
    <w:rsid w:val="00E43B41"/>
    <w:rPr>
      <w:color w:val="0000FF"/>
      <w:u w:val="single"/>
    </w:rPr>
  </w:style>
  <w:style w:type="paragraph" w:customStyle="1" w:styleId="11">
    <w:name w:val="Название1"/>
    <w:basedOn w:val="a"/>
    <w:link w:val="a9"/>
    <w:qFormat/>
    <w:rsid w:val="009E35EB"/>
    <w:pPr>
      <w:jc w:val="center"/>
    </w:pPr>
    <w:rPr>
      <w:szCs w:val="20"/>
    </w:rPr>
  </w:style>
  <w:style w:type="character" w:customStyle="1" w:styleId="a9">
    <w:name w:val="Название Знак"/>
    <w:link w:val="11"/>
    <w:rsid w:val="009E35EB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9E35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35EB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6344D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037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4701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70142"/>
    <w:rPr>
      <w:sz w:val="28"/>
      <w:szCs w:val="28"/>
    </w:rPr>
  </w:style>
  <w:style w:type="paragraph" w:styleId="ad">
    <w:name w:val="Balloon Text"/>
    <w:basedOn w:val="a"/>
    <w:link w:val="ae"/>
    <w:rsid w:val="009D0CC9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link w:val="ad"/>
    <w:rsid w:val="009D0CC9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441D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41D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6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031C-F19F-4861-B9F9-7A26242A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Links>
    <vt:vector size="12" baseType="variant">
      <vt:variant>
        <vt:i4>6815861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https://login.consultant.ru/link/?req=doc&amp;base=RZB&amp;n=301651&amp;date=29.05.2019</vt:lpwstr>
      </vt:variant>
      <vt:variant>
        <vt:lpwstr/>
      </vt:variant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http://antsir.ru/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nout</cp:lastModifiedBy>
  <cp:revision>38</cp:revision>
  <cp:lastPrinted>2023-09-19T08:34:00Z</cp:lastPrinted>
  <dcterms:created xsi:type="dcterms:W3CDTF">2019-06-26T06:05:00Z</dcterms:created>
  <dcterms:modified xsi:type="dcterms:W3CDTF">2023-11-20T06:12:00Z</dcterms:modified>
</cp:coreProperties>
</file>