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1A9" w:rsidRDefault="00AE61A9" w:rsidP="00AE61A9">
      <w:pPr>
        <w:spacing w:after="0" w:line="240" w:lineRule="exact"/>
        <w:jc w:val="center"/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иску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межрайонного прокурора администрацию города Канска обязали провести сертификацию многофункционального детского игрового комплекса на соответствие требованиям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Евразийского экономического союза ТР ЕАЭС 042/2017 «О безопасности оборудования для детских игровых площадок»</w:t>
      </w:r>
    </w:p>
    <w:p w:rsidR="00AE61A9" w:rsidRDefault="00AE61A9" w:rsidP="00AE6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61A9" w:rsidRDefault="00AE61A9" w:rsidP="00AE6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национального проекта «Жилье и городская среда» в 2021 году в городе Канске выполнены работы по благоустройству общественного пространства - парк «Сосновый бор».</w:t>
      </w:r>
    </w:p>
    <w:p w:rsidR="00AE61A9" w:rsidRDefault="00AE61A9" w:rsidP="00AE6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проведенной прокуратурой проверки установлено, что 14.12.2020 между Управлением строительства и жилищно-коммунального хозяйства администрации г. Канска (далее по тексту – Заказчик) и ООО «СК «Альянс» в лице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Тонояна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Вруйровича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по тексту – Подрядчик) заключен контракт № 0119300006220000152 на выполнение работ по благоустройству общественных пространств парк «Сосновый бор» в г. Канске (далее по тексту – Контракт).</w:t>
      </w:r>
    </w:p>
    <w:p w:rsidR="00AE61A9" w:rsidRDefault="00AE61A9" w:rsidP="00AE6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локальным сметным расчетом, являющимся приложением к контракту, Подрядчику, необходимо было, в том числе, поставить и произвести монтаж многофункционального детского игрового комплекса.</w:t>
      </w:r>
    </w:p>
    <w:p w:rsidR="00AE61A9" w:rsidRDefault="00AE61A9" w:rsidP="00AE6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установлено, что подрядчик обязан до выполнения монтажа предоставить паспорта на детское игровое оборудование, сертификаты и (или) декларации на соответствие Техническому регламенту Евразийского экономического союза ТР ЕАЭС 042/2017 «О безопасности оборудования для детских игровых площадок».</w:t>
      </w:r>
    </w:p>
    <w:p w:rsidR="00AE61A9" w:rsidRDefault="00AE61A9" w:rsidP="00AE61A9">
      <w:pPr>
        <w:pStyle w:val="Standard"/>
        <w:tabs>
          <w:tab w:val="left" w:pos="921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Вопреки требованиям закона работы по контракту приняты заказчиком без сертификата</w:t>
      </w:r>
      <w:r>
        <w:t xml:space="preserve"> </w:t>
      </w:r>
      <w:r>
        <w:rPr>
          <w:sz w:val="28"/>
        </w:rPr>
        <w:t xml:space="preserve">по многофункциональному детскому игровому комплексу </w:t>
      </w:r>
      <w:r>
        <w:rPr>
          <w:sz w:val="28"/>
          <w:szCs w:val="28"/>
        </w:rPr>
        <w:t>на соответствие Техническому регламенту Евразийского экономического союза ТР ЕАЭС 042/2017 «О безопасности оборудования для детских игровых площадок».</w:t>
      </w:r>
    </w:p>
    <w:p w:rsidR="00AE61A9" w:rsidRDefault="00AE61A9" w:rsidP="00AE61A9">
      <w:pPr>
        <w:pStyle w:val="Standard"/>
        <w:tabs>
          <w:tab w:val="left" w:pos="921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прокурором в </w:t>
      </w:r>
      <w:proofErr w:type="spellStart"/>
      <w:r>
        <w:rPr>
          <w:sz w:val="28"/>
          <w:szCs w:val="28"/>
        </w:rPr>
        <w:t>Канский</w:t>
      </w:r>
      <w:proofErr w:type="spellEnd"/>
      <w:r>
        <w:rPr>
          <w:sz w:val="28"/>
          <w:szCs w:val="28"/>
        </w:rPr>
        <w:t xml:space="preserve"> городской суд направлено исковое заявление об </w:t>
      </w:r>
      <w:proofErr w:type="spellStart"/>
      <w:r>
        <w:rPr>
          <w:sz w:val="28"/>
          <w:szCs w:val="28"/>
        </w:rPr>
        <w:t>обязании</w:t>
      </w:r>
      <w:proofErr w:type="spellEnd"/>
      <w:r>
        <w:rPr>
          <w:sz w:val="28"/>
          <w:szCs w:val="28"/>
        </w:rPr>
        <w:t xml:space="preserve"> администрации города Канска и Управления строительства и жилищно-коммунального хозяйства администрации г. Канска провести сертификацию многофункционального детского игрового комплекса в течении месяца со дня вступления решения в законную силу, а также о запрете эксплуатации многофункционального детского игрового комплекса до получения сертификата о соответствии требованиям решения Совета Евразийской экономической комиссии от 17.05.2017 № 21 «О техническом регламенте Евразийского экономического союза «О безопасности оборудования для детских игровых площадок».</w:t>
      </w:r>
    </w:p>
    <w:p w:rsidR="00AE61A9" w:rsidRDefault="00AE61A9" w:rsidP="00AE61A9">
      <w:pPr>
        <w:pStyle w:val="Standard"/>
        <w:tabs>
          <w:tab w:val="left" w:pos="921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11.05.2023 решением </w:t>
      </w:r>
      <w:proofErr w:type="spellStart"/>
      <w:r>
        <w:rPr>
          <w:sz w:val="28"/>
          <w:szCs w:val="28"/>
        </w:rPr>
        <w:t>Канского</w:t>
      </w:r>
      <w:proofErr w:type="spellEnd"/>
      <w:r>
        <w:rPr>
          <w:sz w:val="28"/>
          <w:szCs w:val="28"/>
        </w:rPr>
        <w:t xml:space="preserve"> городского суда требования прокурора удовлетворены в полном объеме. Решение вступило в законную силу.</w:t>
      </w:r>
    </w:p>
    <w:p w:rsidR="00AE61A9" w:rsidRDefault="00AE61A9" w:rsidP="00AE61A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C57C3" w:rsidRDefault="005C57C3"/>
    <w:sectPr w:rsidR="005C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1A9"/>
    <w:rsid w:val="005C57C3"/>
    <w:rsid w:val="00AE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1974B"/>
  <w15:chartTrackingRefBased/>
  <w15:docId w15:val="{78395F69-87EC-4908-B169-396E27CA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1A9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E61A9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Company>Прокуратура РФ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2023-12-25T08:51:00Z</dcterms:created>
  <dcterms:modified xsi:type="dcterms:W3CDTF">2023-12-25T08:52:00Z</dcterms:modified>
</cp:coreProperties>
</file>