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46A" w:rsidRDefault="00EC146A" w:rsidP="00EC146A">
      <w:pPr>
        <w:ind w:firstLine="709"/>
        <w:jc w:val="both"/>
        <w:rPr>
          <w:sz w:val="28"/>
        </w:rPr>
      </w:pPr>
    </w:p>
    <w:p w:rsidR="00EC146A" w:rsidRDefault="00EC146A" w:rsidP="00EC146A">
      <w:pPr>
        <w:ind w:left="709"/>
        <w:jc w:val="both"/>
        <w:rPr>
          <w:b/>
          <w:sz w:val="28"/>
        </w:rPr>
      </w:pPr>
      <w:bookmarkStart w:id="0" w:name="_GoBack"/>
      <w:r>
        <w:rPr>
          <w:b/>
          <w:sz w:val="28"/>
        </w:rPr>
        <w:t>В Канске прокуратура помогла инвалиду получить технические средства реабилитации</w:t>
      </w:r>
    </w:p>
    <w:bookmarkEnd w:id="0"/>
    <w:p w:rsidR="00EC146A" w:rsidRDefault="00EC146A" w:rsidP="00EC146A">
      <w:pPr>
        <w:ind w:firstLine="709"/>
        <w:jc w:val="both"/>
        <w:rPr>
          <w:sz w:val="28"/>
        </w:rPr>
      </w:pPr>
    </w:p>
    <w:p w:rsidR="00EC146A" w:rsidRDefault="00EC146A" w:rsidP="00EC146A">
      <w:pPr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proofErr w:type="spellStart"/>
      <w:r>
        <w:rPr>
          <w:sz w:val="28"/>
        </w:rPr>
        <w:t>Канскую</w:t>
      </w:r>
      <w:proofErr w:type="spellEnd"/>
      <w:r>
        <w:rPr>
          <w:sz w:val="28"/>
        </w:rPr>
        <w:t xml:space="preserve"> межрайонную прокуратуру обратился инвалид первой группы, который пояснил, что в 2023 году он подал заявление в краевое отделение Фонда пенсионного и социального страхования с желанием получить необходимые ему средства реабилитации – тактильную трость, а также </w:t>
      </w:r>
      <w:r>
        <w:rPr>
          <w:sz w:val="28"/>
          <w:highlight w:val="white"/>
        </w:rPr>
        <w:t>специальное устройство для чтения «говорящих книг» на флэш-картах.</w:t>
      </w:r>
    </w:p>
    <w:p w:rsidR="00EC146A" w:rsidRDefault="00EC146A" w:rsidP="00EC146A">
      <w:pPr>
        <w:ind w:firstLine="709"/>
        <w:jc w:val="both"/>
        <w:rPr>
          <w:sz w:val="28"/>
        </w:rPr>
      </w:pPr>
      <w:r>
        <w:rPr>
          <w:sz w:val="28"/>
        </w:rPr>
        <w:t xml:space="preserve">Несмотря на законные требования уполномоченный орган длительное время не обеспечивал мужчину необходимыми для комфортной жизни техническим средствами реабилитации, сославшись на организационные причины.  </w:t>
      </w:r>
    </w:p>
    <w:p w:rsidR="00EC146A" w:rsidRDefault="00EC146A" w:rsidP="00EC146A">
      <w:pPr>
        <w:ind w:firstLine="709"/>
        <w:jc w:val="both"/>
        <w:rPr>
          <w:sz w:val="28"/>
        </w:rPr>
      </w:pPr>
      <w:r>
        <w:rPr>
          <w:sz w:val="28"/>
        </w:rPr>
        <w:t>Сам мужчина позволить себе дорогостоящее оборудование не мог.</w:t>
      </w:r>
    </w:p>
    <w:p w:rsidR="00EC146A" w:rsidRDefault="00EC146A" w:rsidP="00EC146A">
      <w:pPr>
        <w:ind w:firstLine="709"/>
        <w:jc w:val="both"/>
        <w:rPr>
          <w:sz w:val="28"/>
        </w:rPr>
      </w:pPr>
      <w:r>
        <w:rPr>
          <w:sz w:val="28"/>
          <w:highlight w:val="white"/>
        </w:rPr>
        <w:t>Выступая в защиту интересов инвалида, прокуратура обратилась в суд с иском к ОСФР по Красноярскому краю с требованием обеспечить инвалида техническими средствами реабилитации.</w:t>
      </w:r>
    </w:p>
    <w:p w:rsidR="00EC146A" w:rsidRDefault="00EC146A" w:rsidP="00EC146A"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В ходе рассмотрения гражданского дела ОСФР исполнил обязанность по обеспечению заявителя специальным устройством для чтения «говорящих книг» на флэш-картах. </w:t>
      </w:r>
    </w:p>
    <w:p w:rsidR="00EC146A" w:rsidRDefault="00EC146A" w:rsidP="00EC146A">
      <w:pPr>
        <w:ind w:firstLine="709"/>
        <w:jc w:val="both"/>
        <w:rPr>
          <w:sz w:val="28"/>
        </w:rPr>
      </w:pPr>
      <w:r>
        <w:rPr>
          <w:sz w:val="28"/>
        </w:rPr>
        <w:t xml:space="preserve">Суды первой и апелляционной инстанции встали на сторону прокурора и удовлетворили исковые требования, а также взыскали в пользу мужчины компенсацию морального вреда в размере </w:t>
      </w:r>
      <w:r>
        <w:rPr>
          <w:sz w:val="28"/>
          <w:highlight w:val="white"/>
        </w:rPr>
        <w:t xml:space="preserve">5 тыс. руб. </w:t>
      </w:r>
    </w:p>
    <w:p w:rsidR="00EC146A" w:rsidRDefault="00EC146A" w:rsidP="00EC146A">
      <w:pPr>
        <w:ind w:firstLine="709"/>
        <w:jc w:val="both"/>
        <w:rPr>
          <w:sz w:val="28"/>
        </w:rPr>
      </w:pPr>
      <w:r>
        <w:rPr>
          <w:sz w:val="28"/>
        </w:rPr>
        <w:t xml:space="preserve">Исполнение решения поставлено на контроль. </w:t>
      </w:r>
    </w:p>
    <w:p w:rsidR="00F05081" w:rsidRDefault="00F05081"/>
    <w:sectPr w:rsidR="00F05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B2B31"/>
    <w:multiLevelType w:val="multilevel"/>
    <w:tmpl w:val="8822F7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46A"/>
    <w:rsid w:val="00EC146A"/>
    <w:rsid w:val="00F0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7BAAE"/>
  <w15:chartTrackingRefBased/>
  <w15:docId w15:val="{21064BB3-5955-4A18-AD91-617A02B08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46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nout</cp:lastModifiedBy>
  <cp:revision>1</cp:revision>
  <dcterms:created xsi:type="dcterms:W3CDTF">2025-06-18T01:52:00Z</dcterms:created>
  <dcterms:modified xsi:type="dcterms:W3CDTF">2025-06-18T01:52:00Z</dcterms:modified>
</cp:coreProperties>
</file>