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91" w:rsidRDefault="000B6591" w:rsidP="000B6591">
      <w:pPr>
        <w:ind w:left="709"/>
        <w:jc w:val="both"/>
        <w:rPr>
          <w:b/>
          <w:sz w:val="28"/>
        </w:rPr>
      </w:pPr>
      <w:r>
        <w:rPr>
          <w:b/>
          <w:sz w:val="28"/>
        </w:rPr>
        <w:t xml:space="preserve">В Канске возбуждены уголовные дела </w:t>
      </w:r>
      <w:bookmarkStart w:id="0" w:name="_GoBack"/>
      <w:r>
        <w:rPr>
          <w:b/>
          <w:sz w:val="28"/>
        </w:rPr>
        <w:t>в отношении зампредседателя участковой избирательной комиссии</w:t>
      </w:r>
      <w:bookmarkEnd w:id="0"/>
      <w:r>
        <w:rPr>
          <w:b/>
          <w:sz w:val="28"/>
        </w:rPr>
        <w:t xml:space="preserve"> и его подельников за оборот немаркированных сигарет </w:t>
      </w:r>
    </w:p>
    <w:p w:rsidR="000B6591" w:rsidRDefault="000B6591" w:rsidP="000B6591">
      <w:pPr>
        <w:ind w:firstLine="709"/>
        <w:jc w:val="both"/>
        <w:rPr>
          <w:sz w:val="28"/>
        </w:rPr>
      </w:pPr>
    </w:p>
    <w:p w:rsidR="000B6591" w:rsidRDefault="000B6591" w:rsidP="000B6591">
      <w:pPr>
        <w:ind w:firstLine="709"/>
        <w:jc w:val="both"/>
        <w:rPr>
          <w:sz w:val="28"/>
        </w:rPr>
      </w:pPr>
      <w:r>
        <w:rPr>
          <w:sz w:val="28"/>
        </w:rPr>
        <w:t>В марте 2021 г. три жителя Канска, один из которых является заместителем председателя местной избирательной комиссии, объединились для получения криминального заработка от незаконной продажи немаркированной табачной продукции. </w:t>
      </w:r>
    </w:p>
    <w:p w:rsidR="000B6591" w:rsidRDefault="000B6591" w:rsidP="000B6591">
      <w:pPr>
        <w:ind w:firstLine="709"/>
        <w:jc w:val="both"/>
        <w:rPr>
          <w:sz w:val="28"/>
        </w:rPr>
      </w:pPr>
      <w:r>
        <w:rPr>
          <w:sz w:val="28"/>
        </w:rPr>
        <w:t>Организатором группы выступил сам зампредседателя. Он предложил двум знакомым продавать контрафакт в торговые точки и магазины, а себе оставил вопросы приобретения и поставки запрещенной продукции.</w:t>
      </w:r>
    </w:p>
    <w:p w:rsidR="000B6591" w:rsidRDefault="000B6591" w:rsidP="000B6591">
      <w:pPr>
        <w:ind w:firstLine="709"/>
        <w:jc w:val="both"/>
        <w:rPr>
          <w:sz w:val="28"/>
        </w:rPr>
      </w:pPr>
      <w:r>
        <w:rPr>
          <w:sz w:val="28"/>
        </w:rPr>
        <w:t>В течение 2,5 лет он заказывал через сеть «Интернет» у нелегальных продавцов немаркированные сигареты с фильтром зарубежных торговых марок, хранил их в офисном помещении, а его сообщники занимались сбытом. </w:t>
      </w:r>
    </w:p>
    <w:p w:rsidR="000B6591" w:rsidRDefault="000B6591" w:rsidP="000B6591">
      <w:pPr>
        <w:ind w:firstLine="709"/>
        <w:jc w:val="both"/>
        <w:rPr>
          <w:sz w:val="28"/>
        </w:rPr>
      </w:pPr>
      <w:r>
        <w:rPr>
          <w:sz w:val="28"/>
        </w:rPr>
        <w:t>Они успели реализовать 2570 пачек незаконной продукции. Ущерб от их противоправных действий превысил 450 тыс. руб.</w:t>
      </w:r>
    </w:p>
    <w:p w:rsidR="000B6591" w:rsidRDefault="000B6591" w:rsidP="000B6591">
      <w:pPr>
        <w:ind w:firstLine="709"/>
        <w:jc w:val="both"/>
        <w:rPr>
          <w:sz w:val="28"/>
        </w:rPr>
      </w:pPr>
      <w:r>
        <w:rPr>
          <w:sz w:val="28"/>
        </w:rPr>
        <w:t xml:space="preserve">В отношении соучастников возбуждено уголовное дело по п. «а» ч. 6 ст. 171.1 УК РФ по факту приобретения, хранения в целях сбыта и продажи немаркированных табачных изделий </w:t>
      </w:r>
    </w:p>
    <w:p w:rsidR="000B6591" w:rsidRDefault="000B6591" w:rsidP="000B6591">
      <w:pPr>
        <w:ind w:firstLine="709"/>
        <w:jc w:val="both"/>
        <w:rPr>
          <w:sz w:val="28"/>
        </w:rPr>
      </w:pPr>
      <w:r>
        <w:rPr>
          <w:sz w:val="28"/>
        </w:rPr>
        <w:t>Расследование — на контроле прокуратуры.</w:t>
      </w:r>
    </w:p>
    <w:p w:rsidR="00F05081" w:rsidRDefault="00F05081"/>
    <w:sectPr w:rsidR="00F0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B2B31"/>
    <w:multiLevelType w:val="multilevel"/>
    <w:tmpl w:val="8822F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91"/>
    <w:rsid w:val="000B6591"/>
    <w:rsid w:val="00F0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B4FC"/>
  <w15:chartTrackingRefBased/>
  <w15:docId w15:val="{B4300AEB-F9C9-454F-9F09-478C3575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1</cp:revision>
  <dcterms:created xsi:type="dcterms:W3CDTF">2025-06-18T01:43:00Z</dcterms:created>
  <dcterms:modified xsi:type="dcterms:W3CDTF">2025-06-18T01:44:00Z</dcterms:modified>
</cp:coreProperties>
</file>