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cs="Times New Roman" w:ascii="Times New Roman" w:hAnsi="Times New Roman"/>
          <w:b/>
          <w:sz w:val="36"/>
          <w:szCs w:val="27"/>
        </w:rPr>
        <w:t>П</w:t>
      </w:r>
      <w:r>
        <w:rPr>
          <w:rFonts w:cs="Times New Roman" w:ascii="Times New Roman" w:hAnsi="Times New Roman"/>
          <w:b/>
          <w:sz w:val="32"/>
          <w:szCs w:val="32"/>
        </w:rPr>
        <w:t xml:space="preserve">равила, которые следует неукоснительно соблюдать при пересечении железнодорожных путей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Железнодорожный переезд – является зоной повышенной опасности. Обманчивая легкость преодоления железнодорожного переезда провоцирует водителей на неоправданный риск, который может повлечь создание аварийной ситуации, привести к столкновению автомобиля с железнодорожным составом.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Соблюдение данных правил дорожного движения позволит водителю избежать аварийных ситуаций и необратимых последствий.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Западно-Сибирская транспортная прокуратура напоминает гражданам правила проезда на автомобиле через железнодорожные пути: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железнодорожные пути возможно пересекать только по железнодорожным переездам, уступая дорогу поезду (локомотиву, дрезине).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Следует помнить! Запрещается выезжать на переезд: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при закрытом или начинающем закрываться шлагбауме (независимо от сигнала светофора);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при запрещающем сигнале светофора (независимо от положения и наличия шлагбаума);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если за переездом образовался затор, который вынудит водителя остановиться на переезде;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если к переезду в пределах видимости приближается поезд (локомотив, дрезина).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объезжать с выездом на полосу встречного движения стоящие перед переездом транспортные средства;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-самовольно открывать шлагбаум;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провозить через переезд в нетранспортном положении сельскохозяйственные, дорожные, строительные и другие машины и механизмы;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Нужно помнить, что в случаях, когда движение через переезд запрещено, водитель должен остановиться у стоп-линии и (или) знака 6.16, знака 2.5, если их нет - не ближе 5 м от светофора или шлагбаума, а при отсутствии светофора или шлагбаума - не ближе 10 м до ближайшего рельса.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 вынужденной остановке на переезде водитель должен немедленно высадить людей и принять меры для освобождения переезда.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Одновременно водитель должен: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при имеющейся возможности направить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оставаться возле транспортного средства и подавать сигналы общей тревоги;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- при появлении поезда бежать ему навстречу, подавая сигнал остановки.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Сигналом остановки служит круговое движение руки (днем с лоскутом яркой материи или каким-либо хорошо видимым предметом, ночью - с факелом или фонарем). Сигналом общей тревоги служат серии из одного длинного и трех коротких звуковых сигналов.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Любое постороннее вмешательство в деятельность железнодорожного транспорта незаконно, оно влечет за собой уголовную и административную ответственность.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 нарушение правил движения через железнодорожные пути предусмотрена административная ответственность по ст.12.10 КоАП РФ с назначением наказания от штрафа до лишения права управления транспортными средствами на срок один год.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 приведение в негодность транспортных средств или путей сообщения предусмотрена уголовная ответственность по ст. 267 УК РФ с назначением наказания от штрафа до лишения свободы на срок до десяти лет.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 нарушение правил, обеспечивающих безопасную работу транспорта, предусмотрена уголовная ответственность по ст. 268 УК РФ с назначением наказания в виде ограничения свободы на срок до трех лет до лишения свободы на срок до семи лет.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Style13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LibreOffice/7.6.2.1$Windows_X86_64 LibreOffice_project/56f7684011345957bbf33a7ee678afaf4d2ba333</Application>
  <AppVersion>15.0000</AppVersion>
  <Pages>2</Pages>
  <Words>502</Words>
  <Characters>3339</Characters>
  <CharactersWithSpaces>3816</CharactersWithSpaces>
  <Paragraphs>27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2024-08-07T05:58:00Z</dcterms:created>
  <dc:creator>Коростелёв Антон Андреевич</dc:creator>
  <dc:description/>
  <dc:language>ru-RU</dc:language>
  <cp:lastModifiedBy/>
  <dcterms:modified xsi:type="dcterms:W3CDTF">2024-08-24T15:04:09Z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