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F8E3" w14:textId="7CCCC910" w:rsidR="00F10B94" w:rsidRPr="00086CFF" w:rsidRDefault="00A3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13">
        <w:rPr>
          <w:rFonts w:ascii="Times New Roman" w:hAnsi="Times New Roman" w:cs="Times New Roman"/>
          <w:b/>
          <w:bCs/>
          <w:sz w:val="28"/>
          <w:szCs w:val="28"/>
        </w:rPr>
        <w:t>В Красноярском крае транспортная прокуратура проводит надзорные мероприятия по факту задержки в движении пригородного поезда сообщением Заозерная-Красноярск</w:t>
      </w:r>
    </w:p>
    <w:p w14:paraId="39A4E1C6" w14:textId="77777777" w:rsidR="00F10B94" w:rsidRDefault="00F10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14:paraId="58000992" w14:textId="77777777" w:rsidR="00A36F13" w:rsidRPr="00A36F13" w:rsidRDefault="00A36F13" w:rsidP="00A36F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6F13">
        <w:rPr>
          <w:rFonts w:ascii="Times New Roman" w:hAnsi="Times New Roman"/>
          <w:color w:val="000000"/>
          <w:sz w:val="28"/>
          <w:szCs w:val="28"/>
        </w:rPr>
        <w:t>По предварительным данным, сегодня по причине технической неисправности локомотива грузового поезда на Красноярской железной дороге задержано прибытие пригородного поезда сообщением Заозерная-Красноярск.</w:t>
      </w:r>
    </w:p>
    <w:p w14:paraId="147C0FD7" w14:textId="77777777" w:rsidR="00A36F13" w:rsidRPr="00A36F13" w:rsidRDefault="00A36F13" w:rsidP="00A36F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6F13">
        <w:rPr>
          <w:rFonts w:ascii="Times New Roman" w:hAnsi="Times New Roman"/>
          <w:color w:val="000000"/>
          <w:sz w:val="28"/>
          <w:szCs w:val="28"/>
        </w:rPr>
        <w:t>Время задержки составило более 2 часов. В настоящее время движение восстановлено.</w:t>
      </w:r>
    </w:p>
    <w:p w14:paraId="37B44346" w14:textId="09A1932A" w:rsidR="00941E92" w:rsidRPr="00086CFF" w:rsidRDefault="00A36F13" w:rsidP="00A36F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6F13">
        <w:rPr>
          <w:rFonts w:ascii="Times New Roman" w:hAnsi="Times New Roman"/>
          <w:color w:val="000000"/>
          <w:sz w:val="28"/>
          <w:szCs w:val="28"/>
        </w:rPr>
        <w:t>Иланской транспортной прокуратурой организованы надзорные мероприятия на предмет исполнения законодательства о безопасности эксплуатации железнодорожного транспорта, соблюдения прав пассажиров.</w:t>
      </w:r>
    </w:p>
    <w:sectPr w:rsidR="00941E92" w:rsidRPr="00086C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94"/>
    <w:rsid w:val="00086CFF"/>
    <w:rsid w:val="00941E92"/>
    <w:rsid w:val="00A36F13"/>
    <w:rsid w:val="00A710D5"/>
    <w:rsid w:val="00B25A89"/>
    <w:rsid w:val="00F1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C8C4"/>
  <w15:docId w15:val="{09CFBDAE-C21E-4EEC-A328-72CCF13D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dc:description/>
  <cp:lastModifiedBy>Антон Коростелёв</cp:lastModifiedBy>
  <cp:revision>5</cp:revision>
  <dcterms:created xsi:type="dcterms:W3CDTF">2024-08-07T05:58:00Z</dcterms:created>
  <dcterms:modified xsi:type="dcterms:W3CDTF">2024-10-04T14:32:00Z</dcterms:modified>
  <dc:language>ru-RU</dc:language>
</cp:coreProperties>
</file>